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72CA1" w14:textId="77777777" w:rsidR="00762749" w:rsidRPr="009C2B8D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>Приложение 19</w:t>
      </w:r>
    </w:p>
    <w:p w14:paraId="7637DA27" w14:textId="77777777" w:rsidR="00762749" w:rsidRPr="009C2B8D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к Закону Липецкой области </w:t>
      </w:r>
    </w:p>
    <w:p w14:paraId="57B8F6D0" w14:textId="77777777" w:rsidR="00762749" w:rsidRPr="009C2B8D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"Об областном бюджете на 2025 год </w:t>
      </w:r>
    </w:p>
    <w:p w14:paraId="6DE17216" w14:textId="77777777" w:rsidR="00762749" w:rsidRPr="009C2B8D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и на плановый период 2026 и 2027 годов" </w:t>
      </w:r>
    </w:p>
    <w:p w14:paraId="7CE29EBD" w14:textId="77777777" w:rsidR="00762749" w:rsidRPr="009C2B8D" w:rsidRDefault="00762749" w:rsidP="007627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1CF0B678" w14:textId="77777777" w:rsidR="00762749" w:rsidRPr="009C2B8D" w:rsidRDefault="00762749" w:rsidP="0076274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ОБЪЕМ БЕЗВОЗМЕЗДНЫХ ПОСТУПЛЕНИЙ ОТ ГОСУДАРСТВЕННЫХ </w:t>
      </w:r>
    </w:p>
    <w:p w14:paraId="5994CC2B" w14:textId="77777777" w:rsidR="00762749" w:rsidRPr="009C2B8D" w:rsidRDefault="00762749" w:rsidP="0076274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(МУНИЦИПАЛЬНЫХ) ОРГАНИЗАЦИЙ, НЕГОСУДАРСТВЕННЫХ ОРГАНИЗАЦИЙ </w:t>
      </w:r>
    </w:p>
    <w:p w14:paraId="3C697EC3" w14:textId="77777777" w:rsidR="00762749" w:rsidRPr="009C2B8D" w:rsidRDefault="00762749" w:rsidP="0076274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2025 ГОД И НА ПЛАНОВЫЙ ПЕРИОД 2026 И 2027 ГОДОВ </w:t>
      </w:r>
    </w:p>
    <w:p w14:paraId="3630E352" w14:textId="77777777" w:rsidR="00762749" w:rsidRPr="009C2B8D" w:rsidRDefault="00762749" w:rsidP="00762749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10177"/>
      </w:tblGrid>
      <w:tr w:rsidR="00762749" w:rsidRPr="009C2B8D" w14:paraId="04B172CF" w14:textId="77777777" w:rsidTr="00762749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14:paraId="0C8D8A86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Список изменяющих документов </w:t>
            </w:r>
          </w:p>
          <w:p w14:paraId="2D07DFF7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6" w:history="1">
              <w:r w:rsidRPr="009C2B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 Липецкой области от 28.02.2025 N 607-ОЗ; </w:t>
            </w:r>
          </w:p>
          <w:p w14:paraId="2227E3CB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в ред. Законов Липецкой области от 11.04.2025 </w:t>
            </w:r>
            <w:hyperlink r:id="rId7" w:history="1">
              <w:r w:rsidRPr="009C2B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 634-ОЗ</w:t>
              </w:r>
            </w:hyperlink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, </w:t>
            </w:r>
          </w:p>
          <w:p w14:paraId="6F5AAD26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bookmarkStart w:id="0" w:name="_GoBack"/>
            <w:bookmarkEnd w:id="0"/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от 14.11.2025 </w:t>
            </w:r>
            <w:hyperlink r:id="rId8" w:history="1">
              <w:r w:rsidRPr="009C2B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 702-ОЗ</w:t>
              </w:r>
            </w:hyperlink>
            <w:r w:rsidRPr="009C2B8D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) </w:t>
            </w:r>
          </w:p>
        </w:tc>
      </w:tr>
    </w:tbl>
    <w:p w14:paraId="268E272C" w14:textId="77777777" w:rsidR="00762749" w:rsidRPr="009C2B8D" w:rsidRDefault="00762749" w:rsidP="007627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368190C3" w14:textId="77777777" w:rsidR="00762749" w:rsidRPr="009C2B8D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2B8D">
        <w:rPr>
          <w:rFonts w:ascii="Times New Roman" w:eastAsia="Times New Roman" w:hAnsi="Times New Roman" w:cs="Times New Roman"/>
          <w:sz w:val="24"/>
          <w:szCs w:val="24"/>
        </w:rPr>
        <w:t xml:space="preserve">(руб.) </w:t>
      </w:r>
    </w:p>
    <w:tbl>
      <w:tblPr>
        <w:tblW w:w="977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2"/>
        <w:gridCol w:w="1395"/>
        <w:gridCol w:w="1395"/>
        <w:gridCol w:w="1242"/>
      </w:tblGrid>
      <w:tr w:rsidR="00762749" w:rsidRPr="009C2B8D" w14:paraId="249F0469" w14:textId="77777777" w:rsidTr="009C2B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B5126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4DD26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B314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6C98D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762749" w:rsidRPr="009C2B8D" w14:paraId="0AA5EC65" w14:textId="77777777" w:rsidTr="009C2B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8EFFD" w14:textId="77777777" w:rsidR="00762749" w:rsidRPr="009C2B8D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B6718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19 379 095,00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EE7AC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72A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762749" w:rsidRPr="009C2B8D" w14:paraId="2A0BABC2" w14:textId="77777777" w:rsidTr="009C2B8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6A92C5" w14:textId="77777777" w:rsidR="00762749" w:rsidRPr="009C2B8D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8D4C43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B35EC3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74 425 730,88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4473010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762749" w:rsidRPr="009C2B8D" w14:paraId="3F3F27DA" w14:textId="77777777" w:rsidTr="009C2B8D">
        <w:tc>
          <w:tcPr>
            <w:tcW w:w="977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729"/>
            </w:tblGrid>
            <w:tr w:rsidR="00762749" w:rsidRPr="009C2B8D" w14:paraId="63FB3FA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1CC8F211" w14:textId="77777777" w:rsidR="00762749" w:rsidRPr="009C2B8D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</w:pPr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(строка введена </w:t>
                  </w:r>
                  <w:hyperlink r:id="rId9" w:history="1">
                    <w:r w:rsidRPr="009C2B8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Законом</w:t>
                    </w:r>
                  </w:hyperlink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 Липецкой области от 14.11.2025 N 702-ОЗ) </w:t>
                  </w:r>
                </w:p>
              </w:tc>
            </w:tr>
          </w:tbl>
          <w:p w14:paraId="38C6D752" w14:textId="77777777" w:rsidR="00762749" w:rsidRPr="009C2B8D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749" w:rsidRPr="009C2B8D" w14:paraId="442C2263" w14:textId="77777777" w:rsidTr="009C2B8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4E89F79" w14:textId="77777777" w:rsidR="00762749" w:rsidRPr="009C2B8D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негосударственными организациями грантов для получателей средств бюджетов субъектов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B3AD786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B6AFF2E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CC56D7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762749" w:rsidRPr="009C2B8D" w14:paraId="05EF50CB" w14:textId="77777777" w:rsidTr="009C2B8D">
        <w:tc>
          <w:tcPr>
            <w:tcW w:w="977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729"/>
            </w:tblGrid>
            <w:tr w:rsidR="00762749" w:rsidRPr="009C2B8D" w14:paraId="0BF77E5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6C301737" w14:textId="77777777" w:rsidR="00762749" w:rsidRPr="009C2B8D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</w:pPr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(строка введена </w:t>
                  </w:r>
                  <w:hyperlink r:id="rId10" w:history="1">
                    <w:r w:rsidRPr="009C2B8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Законом</w:t>
                    </w:r>
                  </w:hyperlink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 Липецкой области от 11.04.2025 N 634-ОЗ) </w:t>
                  </w:r>
                </w:p>
              </w:tc>
            </w:tr>
          </w:tbl>
          <w:p w14:paraId="30B7601F" w14:textId="77777777" w:rsidR="00762749" w:rsidRPr="009C2B8D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749" w:rsidRPr="009C2B8D" w14:paraId="5F2E2CF1" w14:textId="77777777" w:rsidTr="009C2B8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8FB32D1" w14:textId="77777777" w:rsidR="00762749" w:rsidRPr="009C2B8D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D9692B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35 379 095,00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A49062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74 425 730,88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643B972" w14:textId="77777777" w:rsidR="00762749" w:rsidRPr="009C2B8D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762749" w:rsidRPr="009C2B8D" w14:paraId="2717A592" w14:textId="77777777" w:rsidTr="009C2B8D">
        <w:tc>
          <w:tcPr>
            <w:tcW w:w="977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729"/>
            </w:tblGrid>
            <w:tr w:rsidR="00762749" w:rsidRPr="009C2B8D" w14:paraId="6B39FC3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097F1449" w14:textId="77777777" w:rsidR="00762749" w:rsidRPr="009C2B8D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</w:pPr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(в ред. Законов Липецкой области от 11.04.2025 </w:t>
                  </w:r>
                  <w:hyperlink r:id="rId11" w:history="1">
                    <w:r w:rsidRPr="009C2B8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 634-ОЗ</w:t>
                    </w:r>
                  </w:hyperlink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, от 14.11.2025 </w:t>
                  </w:r>
                  <w:hyperlink r:id="rId12" w:history="1">
                    <w:r w:rsidRPr="009C2B8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 702-ОЗ</w:t>
                    </w:r>
                  </w:hyperlink>
                  <w:r w:rsidRPr="009C2B8D">
                    <w:rPr>
                      <w:rFonts w:ascii="Times New Roman" w:eastAsia="Times New Roman" w:hAnsi="Times New Roman" w:cs="Times New Roman"/>
                      <w:color w:val="828282"/>
                      <w:sz w:val="24"/>
                      <w:szCs w:val="24"/>
                    </w:rPr>
                    <w:t xml:space="preserve">) </w:t>
                  </w:r>
                </w:p>
              </w:tc>
            </w:tr>
          </w:tbl>
          <w:p w14:paraId="2A8E1064" w14:textId="77777777" w:rsidR="00762749" w:rsidRPr="009C2B8D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9509F3" w14:textId="77777777" w:rsidR="0029017D" w:rsidRPr="009C2B8D" w:rsidRDefault="009C2B8D" w:rsidP="00762749">
      <w:pPr>
        <w:rPr>
          <w:rFonts w:ascii="Times New Roman" w:hAnsi="Times New Roman" w:cs="Times New Roman"/>
          <w:sz w:val="24"/>
          <w:szCs w:val="24"/>
        </w:rPr>
      </w:pPr>
    </w:p>
    <w:sectPr w:rsidR="0029017D" w:rsidRPr="009C2B8D" w:rsidSect="009260D7"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0D2760"/>
    <w:rsid w:val="001C63DD"/>
    <w:rsid w:val="00435A3F"/>
    <w:rsid w:val="00507715"/>
    <w:rsid w:val="00756C6F"/>
    <w:rsid w:val="00761805"/>
    <w:rsid w:val="00762749"/>
    <w:rsid w:val="00824370"/>
    <w:rsid w:val="009260D7"/>
    <w:rsid w:val="009C2B8D"/>
    <w:rsid w:val="00C63806"/>
    <w:rsid w:val="00CC56FF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8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8231&amp;dst=148209&amp;field=134&amp;date=21.11.2025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4569&amp;dst=141819&amp;field=134&amp;date=21.11.2025" TargetMode="External"/><Relationship Id="rId12" Type="http://schemas.openxmlformats.org/officeDocument/2006/relationships/hyperlink" Target="https://login.consultant.ru/link/?req=doc&amp;base=RLAW220&amp;n=148231&amp;dst=148220&amp;field=134&amp;date=21.11.20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st=143581&amp;field=134&amp;date=21.11.2025" TargetMode="External"/><Relationship Id="rId11" Type="http://schemas.openxmlformats.org/officeDocument/2006/relationships/hyperlink" Target="https://login.consultant.ru/link/?req=doc&amp;base=RLAW220&amp;n=144569&amp;dst=141830&amp;field=134&amp;date=21.11.2025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20&amp;n=144569&amp;dst=141825&amp;field=134&amp;date=21.11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8231&amp;dst=148215&amp;field=134&amp;date=21.11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11</cp:revision>
  <dcterms:created xsi:type="dcterms:W3CDTF">2024-03-02T06:11:00Z</dcterms:created>
  <dcterms:modified xsi:type="dcterms:W3CDTF">2025-12-19T09:27:00Z</dcterms:modified>
</cp:coreProperties>
</file>